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A7" w:rsidRPr="00DC31FE" w:rsidRDefault="00DC31FE" w:rsidP="00DC31FE">
      <w:pPr>
        <w:snapToGrid w:val="0"/>
        <w:spacing w:line="360" w:lineRule="auto"/>
        <w:jc w:val="left"/>
        <w:rPr>
          <w:rFonts w:ascii="仿宋_GB2312" w:eastAsia="仿宋_GB2312" w:hAnsi="宋体" w:hint="eastAsia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附件：</w:t>
      </w:r>
    </w:p>
    <w:p w:rsidR="00DC31FE" w:rsidRPr="00DC31FE" w:rsidRDefault="00DC31FE" w:rsidP="00DC31FE">
      <w:pPr>
        <w:jc w:val="center"/>
        <w:rPr>
          <w:rFonts w:hint="eastAsia"/>
        </w:rPr>
      </w:pPr>
      <w:r w:rsidRPr="00DC31FE">
        <w:rPr>
          <w:rFonts w:eastAsia="华文中宋" w:hAnsi="华文中宋" w:hint="eastAsia"/>
          <w:sz w:val="36"/>
          <w:szCs w:val="36"/>
        </w:rPr>
        <w:t>上海财经大学“醉学基金”乡村振兴与社会创业研究课题拟立项名单</w:t>
      </w:r>
    </w:p>
    <w:tbl>
      <w:tblPr>
        <w:tblStyle w:val="a3"/>
        <w:tblW w:w="9033" w:type="dxa"/>
        <w:jc w:val="center"/>
        <w:tblLook w:val="01E0" w:firstRow="1" w:lastRow="1" w:firstColumn="1" w:lastColumn="1" w:noHBand="0" w:noVBand="0"/>
      </w:tblPr>
      <w:tblGrid>
        <w:gridCol w:w="1016"/>
        <w:gridCol w:w="1202"/>
        <w:gridCol w:w="1803"/>
        <w:gridCol w:w="2719"/>
        <w:gridCol w:w="2293"/>
      </w:tblGrid>
      <w:tr w:rsidR="004950CC" w:rsidRPr="005D58A7" w:rsidTr="002C20BA">
        <w:trPr>
          <w:trHeight w:val="824"/>
          <w:jc w:val="center"/>
        </w:trPr>
        <w:tc>
          <w:tcPr>
            <w:tcW w:w="1016" w:type="dxa"/>
            <w:shd w:val="clear" w:color="auto" w:fill="auto"/>
            <w:vAlign w:val="center"/>
          </w:tcPr>
          <w:p w:rsidR="004950CC" w:rsidRPr="005D58A7" w:rsidRDefault="004950CC" w:rsidP="00A47D52">
            <w:pPr>
              <w:spacing w:line="360" w:lineRule="auto"/>
              <w:jc w:val="center"/>
              <w:rPr>
                <w:rFonts w:eastAsia="黑体"/>
                <w:sz w:val="28"/>
                <w:szCs w:val="28"/>
              </w:rPr>
            </w:pPr>
            <w:r w:rsidRPr="005D58A7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950CC" w:rsidRPr="005D58A7" w:rsidRDefault="004950CC" w:rsidP="00A47D52">
            <w:pPr>
              <w:spacing w:line="360" w:lineRule="auto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申请人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950CC" w:rsidRPr="005D58A7" w:rsidRDefault="004950CC" w:rsidP="00A47D52">
            <w:pPr>
              <w:spacing w:line="360" w:lineRule="auto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所在部门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4950CC" w:rsidRPr="005D58A7" w:rsidRDefault="004950CC" w:rsidP="00A47D52">
            <w:pPr>
              <w:spacing w:line="360" w:lineRule="auto"/>
              <w:jc w:val="center"/>
              <w:rPr>
                <w:rFonts w:eastAsia="黑体"/>
                <w:sz w:val="28"/>
                <w:szCs w:val="28"/>
              </w:rPr>
            </w:pPr>
            <w:r w:rsidRPr="005D58A7">
              <w:rPr>
                <w:rFonts w:eastAsia="黑体"/>
                <w:sz w:val="28"/>
                <w:szCs w:val="28"/>
              </w:rPr>
              <w:t>课题名称</w:t>
            </w:r>
          </w:p>
        </w:tc>
        <w:tc>
          <w:tcPr>
            <w:tcW w:w="2293" w:type="dxa"/>
            <w:vAlign w:val="center"/>
          </w:tcPr>
          <w:p w:rsidR="004950CC" w:rsidRDefault="004950CC" w:rsidP="004950CC">
            <w:pPr>
              <w:spacing w:line="360" w:lineRule="auto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资助金额</w:t>
            </w:r>
          </w:p>
          <w:p w:rsidR="00A36F39" w:rsidRPr="005D58A7" w:rsidRDefault="00A36F39" w:rsidP="004950CC">
            <w:pPr>
              <w:spacing w:line="360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（元）</w:t>
            </w:r>
          </w:p>
        </w:tc>
      </w:tr>
      <w:tr w:rsidR="00A51A91" w:rsidRPr="006579CA" w:rsidTr="00A51A91">
        <w:trPr>
          <w:trHeight w:val="623"/>
          <w:jc w:val="center"/>
        </w:trPr>
        <w:tc>
          <w:tcPr>
            <w:tcW w:w="1016" w:type="dxa"/>
            <w:vAlign w:val="center"/>
          </w:tcPr>
          <w:p w:rsidR="00A51A91" w:rsidRDefault="00A51A91" w:rsidP="002C20B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邓涛涛</w:t>
            </w:r>
          </w:p>
        </w:tc>
        <w:tc>
          <w:tcPr>
            <w:tcW w:w="1803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财经研究所</w:t>
            </w:r>
          </w:p>
        </w:tc>
        <w:tc>
          <w:tcPr>
            <w:tcW w:w="2719" w:type="dxa"/>
            <w:vAlign w:val="center"/>
          </w:tcPr>
          <w:p w:rsidR="00A51A91" w:rsidRPr="0086546C" w:rsidRDefault="00A51A91" w:rsidP="00A51A91">
            <w:pPr>
              <w:rPr>
                <w:rFonts w:hint="eastAsia"/>
              </w:rPr>
            </w:pPr>
            <w:r w:rsidRPr="0086546C">
              <w:rPr>
                <w:rFonts w:hint="eastAsia"/>
              </w:rPr>
              <w:t>文创旅游与乡村振兴</w:t>
            </w:r>
            <w:r w:rsidRPr="0086546C">
              <w:rPr>
                <w:rFonts w:hint="eastAsia"/>
              </w:rPr>
              <w:t>-</w:t>
            </w:r>
            <w:r w:rsidRPr="0086546C">
              <w:rPr>
                <w:rFonts w:hint="eastAsia"/>
              </w:rPr>
              <w:t>以杭州市黄公望村为例</w:t>
            </w:r>
          </w:p>
        </w:tc>
        <w:tc>
          <w:tcPr>
            <w:tcW w:w="2293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20000</w:t>
            </w:r>
          </w:p>
        </w:tc>
      </w:tr>
      <w:tr w:rsidR="00A51A91" w:rsidRPr="006579CA" w:rsidTr="00A51A91">
        <w:trPr>
          <w:trHeight w:val="623"/>
          <w:jc w:val="center"/>
        </w:trPr>
        <w:tc>
          <w:tcPr>
            <w:tcW w:w="1016" w:type="dxa"/>
            <w:vAlign w:val="center"/>
          </w:tcPr>
          <w:p w:rsidR="00A51A91" w:rsidRDefault="00A51A91" w:rsidP="00A47D5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郭峰</w:t>
            </w:r>
          </w:p>
        </w:tc>
        <w:tc>
          <w:tcPr>
            <w:tcW w:w="1803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公共经济与管理学院</w:t>
            </w:r>
          </w:p>
        </w:tc>
        <w:tc>
          <w:tcPr>
            <w:tcW w:w="2719" w:type="dxa"/>
            <w:vAlign w:val="center"/>
          </w:tcPr>
          <w:p w:rsidR="00A51A91" w:rsidRPr="0086546C" w:rsidRDefault="00A51A91" w:rsidP="00A51A91">
            <w:pPr>
              <w:rPr>
                <w:rFonts w:hint="eastAsia"/>
              </w:rPr>
            </w:pPr>
            <w:r w:rsidRPr="0086546C">
              <w:rPr>
                <w:rFonts w:hint="eastAsia"/>
              </w:rPr>
              <w:t>农村家庭参与互联网金融的门槛现象研究</w:t>
            </w:r>
            <w:r w:rsidRPr="0086546C">
              <w:rPr>
                <w:rFonts w:hint="eastAsia"/>
              </w:rPr>
              <w:t>-</w:t>
            </w:r>
            <w:r w:rsidRPr="0086546C">
              <w:rPr>
                <w:rFonts w:hint="eastAsia"/>
              </w:rPr>
              <w:t>基于千村调查</w:t>
            </w:r>
          </w:p>
        </w:tc>
        <w:tc>
          <w:tcPr>
            <w:tcW w:w="2293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20000</w:t>
            </w:r>
          </w:p>
        </w:tc>
      </w:tr>
      <w:tr w:rsidR="00A51A91" w:rsidRPr="006579CA" w:rsidTr="00A51A91">
        <w:trPr>
          <w:trHeight w:val="623"/>
          <w:jc w:val="center"/>
        </w:trPr>
        <w:tc>
          <w:tcPr>
            <w:tcW w:w="1016" w:type="dxa"/>
            <w:vAlign w:val="center"/>
          </w:tcPr>
          <w:p w:rsidR="00A51A91" w:rsidRDefault="00A51A91" w:rsidP="00A47D5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proofErr w:type="gramStart"/>
            <w:r w:rsidRPr="0086546C">
              <w:rPr>
                <w:rFonts w:hint="eastAsia"/>
              </w:rPr>
              <w:t>盖庆恩</w:t>
            </w:r>
            <w:proofErr w:type="gramEnd"/>
          </w:p>
        </w:tc>
        <w:tc>
          <w:tcPr>
            <w:tcW w:w="1803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三农研究院</w:t>
            </w:r>
          </w:p>
        </w:tc>
        <w:tc>
          <w:tcPr>
            <w:tcW w:w="2719" w:type="dxa"/>
            <w:vAlign w:val="center"/>
          </w:tcPr>
          <w:p w:rsidR="00A51A91" w:rsidRPr="0086546C" w:rsidRDefault="00A51A91" w:rsidP="00A51A91">
            <w:pPr>
              <w:rPr>
                <w:rFonts w:hint="eastAsia"/>
              </w:rPr>
            </w:pPr>
            <w:r w:rsidRPr="0086546C">
              <w:rPr>
                <w:rFonts w:hint="eastAsia"/>
              </w:rPr>
              <w:t>新型城镇化背景下的乡村治理研究</w:t>
            </w:r>
          </w:p>
        </w:tc>
        <w:tc>
          <w:tcPr>
            <w:tcW w:w="2293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20000</w:t>
            </w:r>
          </w:p>
        </w:tc>
      </w:tr>
      <w:tr w:rsidR="00A51A91" w:rsidRPr="006579CA" w:rsidTr="00A51A91">
        <w:trPr>
          <w:trHeight w:val="623"/>
          <w:jc w:val="center"/>
        </w:trPr>
        <w:tc>
          <w:tcPr>
            <w:tcW w:w="1016" w:type="dxa"/>
            <w:vAlign w:val="center"/>
          </w:tcPr>
          <w:p w:rsidR="00A51A91" w:rsidRDefault="00A51A91" w:rsidP="00A47D5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陈和</w:t>
            </w:r>
            <w:proofErr w:type="gramStart"/>
            <w:r w:rsidRPr="0086546C">
              <w:rPr>
                <w:rFonts w:hint="eastAsia"/>
              </w:rPr>
              <w:t>午</w:t>
            </w:r>
            <w:proofErr w:type="gramEnd"/>
          </w:p>
        </w:tc>
        <w:tc>
          <w:tcPr>
            <w:tcW w:w="1803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商学院</w:t>
            </w:r>
          </w:p>
        </w:tc>
        <w:tc>
          <w:tcPr>
            <w:tcW w:w="2719" w:type="dxa"/>
            <w:vAlign w:val="center"/>
          </w:tcPr>
          <w:p w:rsidR="00A51A91" w:rsidRPr="0086546C" w:rsidRDefault="00A51A91" w:rsidP="00A51A91">
            <w:pPr>
              <w:rPr>
                <w:rFonts w:hint="eastAsia"/>
              </w:rPr>
            </w:pPr>
            <w:r w:rsidRPr="0086546C">
              <w:rPr>
                <w:rFonts w:hint="eastAsia"/>
              </w:rPr>
              <w:t>农户创业行为、村庄社会地位与创业幸福感研究</w:t>
            </w:r>
          </w:p>
        </w:tc>
        <w:tc>
          <w:tcPr>
            <w:tcW w:w="2293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20000</w:t>
            </w:r>
          </w:p>
        </w:tc>
      </w:tr>
      <w:tr w:rsidR="00A51A91" w:rsidRPr="006579CA" w:rsidTr="00A51A91">
        <w:trPr>
          <w:trHeight w:val="623"/>
          <w:jc w:val="center"/>
        </w:trPr>
        <w:tc>
          <w:tcPr>
            <w:tcW w:w="1016" w:type="dxa"/>
            <w:vAlign w:val="center"/>
          </w:tcPr>
          <w:p w:rsidR="00A51A91" w:rsidRDefault="00A51A91" w:rsidP="00A47D5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proofErr w:type="gramStart"/>
            <w:r w:rsidRPr="0086546C">
              <w:rPr>
                <w:rFonts w:hint="eastAsia"/>
              </w:rPr>
              <w:t>顾满占</w:t>
            </w:r>
            <w:proofErr w:type="gramEnd"/>
          </w:p>
        </w:tc>
        <w:tc>
          <w:tcPr>
            <w:tcW w:w="1803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数学学院</w:t>
            </w:r>
          </w:p>
        </w:tc>
        <w:tc>
          <w:tcPr>
            <w:tcW w:w="2719" w:type="dxa"/>
            <w:vAlign w:val="center"/>
          </w:tcPr>
          <w:p w:rsidR="00A51A91" w:rsidRPr="0086546C" w:rsidRDefault="00A51A91" w:rsidP="00A51A91">
            <w:pPr>
              <w:rPr>
                <w:rFonts w:hint="eastAsia"/>
              </w:rPr>
            </w:pPr>
            <w:r w:rsidRPr="0086546C">
              <w:rPr>
                <w:rFonts w:hint="eastAsia"/>
              </w:rPr>
              <w:t>农业绿色发展的影响因素与对策研究</w:t>
            </w:r>
            <w:r w:rsidRPr="0086546C">
              <w:rPr>
                <w:rFonts w:hint="eastAsia"/>
              </w:rPr>
              <w:t>-</w:t>
            </w:r>
            <w:r w:rsidRPr="0086546C">
              <w:rPr>
                <w:rFonts w:hint="eastAsia"/>
              </w:rPr>
              <w:t>以江苏兴化市为例</w:t>
            </w:r>
          </w:p>
        </w:tc>
        <w:tc>
          <w:tcPr>
            <w:tcW w:w="2293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20000</w:t>
            </w:r>
          </w:p>
        </w:tc>
      </w:tr>
      <w:tr w:rsidR="00A51A91" w:rsidRPr="006579CA" w:rsidTr="00A51A91">
        <w:trPr>
          <w:trHeight w:val="623"/>
          <w:jc w:val="center"/>
        </w:trPr>
        <w:tc>
          <w:tcPr>
            <w:tcW w:w="1016" w:type="dxa"/>
            <w:vAlign w:val="center"/>
          </w:tcPr>
          <w:p w:rsidR="00A51A91" w:rsidRDefault="00A51A91" w:rsidP="00A47D5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胡雯</w:t>
            </w:r>
          </w:p>
        </w:tc>
        <w:tc>
          <w:tcPr>
            <w:tcW w:w="1803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三农研究院</w:t>
            </w:r>
          </w:p>
        </w:tc>
        <w:tc>
          <w:tcPr>
            <w:tcW w:w="2719" w:type="dxa"/>
            <w:vAlign w:val="center"/>
          </w:tcPr>
          <w:p w:rsidR="00A51A91" w:rsidRPr="0086546C" w:rsidRDefault="00A51A91" w:rsidP="00A51A91">
            <w:pPr>
              <w:rPr>
                <w:rFonts w:hint="eastAsia"/>
              </w:rPr>
            </w:pPr>
            <w:r w:rsidRPr="0086546C">
              <w:rPr>
                <w:rFonts w:hint="eastAsia"/>
              </w:rPr>
              <w:t>收入结构、迁移行为与农民生活富裕：困境与路径</w:t>
            </w:r>
          </w:p>
        </w:tc>
        <w:tc>
          <w:tcPr>
            <w:tcW w:w="2293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12000</w:t>
            </w:r>
          </w:p>
        </w:tc>
      </w:tr>
      <w:tr w:rsidR="00A51A91" w:rsidRPr="006579CA" w:rsidTr="00A51A91">
        <w:trPr>
          <w:trHeight w:val="623"/>
          <w:jc w:val="center"/>
        </w:trPr>
        <w:tc>
          <w:tcPr>
            <w:tcW w:w="1016" w:type="dxa"/>
            <w:vAlign w:val="center"/>
          </w:tcPr>
          <w:p w:rsidR="00A51A91" w:rsidRDefault="00A51A91" w:rsidP="00A47D5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  <w:bookmarkStart w:id="0" w:name="_GoBack" w:colFirst="4" w:colLast="4"/>
          </w:p>
        </w:tc>
        <w:tc>
          <w:tcPr>
            <w:tcW w:w="1202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李斌</w:t>
            </w:r>
          </w:p>
        </w:tc>
        <w:tc>
          <w:tcPr>
            <w:tcW w:w="1803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商学院</w:t>
            </w:r>
          </w:p>
        </w:tc>
        <w:tc>
          <w:tcPr>
            <w:tcW w:w="2719" w:type="dxa"/>
            <w:vAlign w:val="center"/>
          </w:tcPr>
          <w:p w:rsidR="00A51A91" w:rsidRPr="0086546C" w:rsidRDefault="00A51A91" w:rsidP="00A51A91">
            <w:pPr>
              <w:rPr>
                <w:rFonts w:hint="eastAsia"/>
              </w:rPr>
            </w:pPr>
            <w:r w:rsidRPr="0086546C">
              <w:rPr>
                <w:rFonts w:hint="eastAsia"/>
              </w:rPr>
              <w:t>国有企业推进乡村振兴的战略与模式研究：以上海牛奶集团为例</w:t>
            </w:r>
          </w:p>
        </w:tc>
        <w:tc>
          <w:tcPr>
            <w:tcW w:w="2293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12000</w:t>
            </w:r>
          </w:p>
        </w:tc>
      </w:tr>
      <w:bookmarkEnd w:id="0"/>
      <w:tr w:rsidR="00A51A91" w:rsidRPr="006579CA" w:rsidTr="00A51A91">
        <w:trPr>
          <w:trHeight w:val="623"/>
          <w:jc w:val="center"/>
        </w:trPr>
        <w:tc>
          <w:tcPr>
            <w:tcW w:w="1016" w:type="dxa"/>
            <w:vAlign w:val="center"/>
          </w:tcPr>
          <w:p w:rsidR="00A51A91" w:rsidRDefault="00A51A91" w:rsidP="00A47D5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井然哲</w:t>
            </w:r>
          </w:p>
        </w:tc>
        <w:tc>
          <w:tcPr>
            <w:tcW w:w="1803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信息管理与工程学院</w:t>
            </w:r>
          </w:p>
        </w:tc>
        <w:tc>
          <w:tcPr>
            <w:tcW w:w="2719" w:type="dxa"/>
            <w:vAlign w:val="center"/>
          </w:tcPr>
          <w:p w:rsidR="00A51A91" w:rsidRPr="0086546C" w:rsidRDefault="00A51A91" w:rsidP="00A51A91">
            <w:pPr>
              <w:rPr>
                <w:rFonts w:hint="eastAsia"/>
              </w:rPr>
            </w:pPr>
            <w:r w:rsidRPr="0086546C">
              <w:rPr>
                <w:rFonts w:hint="eastAsia"/>
              </w:rPr>
              <w:t>乡村互联网</w:t>
            </w:r>
            <w:r w:rsidRPr="0086546C">
              <w:rPr>
                <w:rFonts w:hint="eastAsia"/>
              </w:rPr>
              <w:t>+</w:t>
            </w:r>
            <w:r w:rsidRPr="0086546C">
              <w:rPr>
                <w:rFonts w:hint="eastAsia"/>
              </w:rPr>
              <w:t>溢出效应研究</w:t>
            </w:r>
          </w:p>
        </w:tc>
        <w:tc>
          <w:tcPr>
            <w:tcW w:w="2293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10000</w:t>
            </w:r>
          </w:p>
        </w:tc>
      </w:tr>
      <w:tr w:rsidR="00A51A91" w:rsidRPr="006579CA" w:rsidTr="00A51A91">
        <w:trPr>
          <w:trHeight w:val="623"/>
          <w:jc w:val="center"/>
        </w:trPr>
        <w:tc>
          <w:tcPr>
            <w:tcW w:w="1016" w:type="dxa"/>
            <w:vAlign w:val="center"/>
          </w:tcPr>
          <w:p w:rsidR="00A51A91" w:rsidRDefault="00A51A91" w:rsidP="00A47D5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陈光普</w:t>
            </w:r>
          </w:p>
        </w:tc>
        <w:tc>
          <w:tcPr>
            <w:tcW w:w="1803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公共经济与管理学院</w:t>
            </w:r>
          </w:p>
        </w:tc>
        <w:tc>
          <w:tcPr>
            <w:tcW w:w="2719" w:type="dxa"/>
            <w:vAlign w:val="center"/>
          </w:tcPr>
          <w:p w:rsidR="00A51A91" w:rsidRPr="0086546C" w:rsidRDefault="00A51A91" w:rsidP="00A51A91">
            <w:pPr>
              <w:rPr>
                <w:rFonts w:hint="eastAsia"/>
              </w:rPr>
            </w:pPr>
            <w:r w:rsidRPr="0086546C">
              <w:rPr>
                <w:rFonts w:hint="eastAsia"/>
              </w:rPr>
              <w:t>沪郊社会组织支持农村薄弱地区发展研究</w:t>
            </w:r>
          </w:p>
        </w:tc>
        <w:tc>
          <w:tcPr>
            <w:tcW w:w="2293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8000</w:t>
            </w:r>
          </w:p>
        </w:tc>
      </w:tr>
      <w:tr w:rsidR="00A51A91" w:rsidRPr="006579CA" w:rsidTr="00A51A91">
        <w:trPr>
          <w:trHeight w:val="623"/>
          <w:jc w:val="center"/>
        </w:trPr>
        <w:tc>
          <w:tcPr>
            <w:tcW w:w="1016" w:type="dxa"/>
            <w:vAlign w:val="center"/>
          </w:tcPr>
          <w:p w:rsidR="00A51A91" w:rsidRDefault="00A51A91" w:rsidP="00A47D5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梁骁</w:t>
            </w:r>
          </w:p>
        </w:tc>
        <w:tc>
          <w:tcPr>
            <w:tcW w:w="1803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经济学院</w:t>
            </w:r>
          </w:p>
        </w:tc>
        <w:tc>
          <w:tcPr>
            <w:tcW w:w="2719" w:type="dxa"/>
            <w:vAlign w:val="center"/>
          </w:tcPr>
          <w:p w:rsidR="00A51A91" w:rsidRPr="0086546C" w:rsidRDefault="00A51A91" w:rsidP="00A51A91">
            <w:pPr>
              <w:rPr>
                <w:rFonts w:hint="eastAsia"/>
              </w:rPr>
            </w:pPr>
            <w:r w:rsidRPr="0086546C">
              <w:rPr>
                <w:rFonts w:hint="eastAsia"/>
              </w:rPr>
              <w:t>金融资源配置不均、农户避险途径选择和农村收入分化</w:t>
            </w:r>
          </w:p>
        </w:tc>
        <w:tc>
          <w:tcPr>
            <w:tcW w:w="2293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8000</w:t>
            </w:r>
          </w:p>
        </w:tc>
      </w:tr>
      <w:tr w:rsidR="00A51A91" w:rsidRPr="006579CA" w:rsidTr="00A51A91">
        <w:trPr>
          <w:trHeight w:val="623"/>
          <w:jc w:val="center"/>
        </w:trPr>
        <w:tc>
          <w:tcPr>
            <w:tcW w:w="1016" w:type="dxa"/>
            <w:vAlign w:val="center"/>
          </w:tcPr>
          <w:p w:rsidR="00A51A91" w:rsidRDefault="00A51A91" w:rsidP="00A47D5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杨婵</w:t>
            </w:r>
          </w:p>
        </w:tc>
        <w:tc>
          <w:tcPr>
            <w:tcW w:w="1803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商学院</w:t>
            </w:r>
          </w:p>
        </w:tc>
        <w:tc>
          <w:tcPr>
            <w:tcW w:w="2719" w:type="dxa"/>
            <w:vAlign w:val="center"/>
          </w:tcPr>
          <w:p w:rsidR="00A51A91" w:rsidRPr="0086546C" w:rsidRDefault="00A51A91" w:rsidP="00A51A91">
            <w:pPr>
              <w:rPr>
                <w:rFonts w:hint="eastAsia"/>
              </w:rPr>
            </w:pPr>
            <w:r w:rsidRPr="0086546C">
              <w:rPr>
                <w:rFonts w:hint="eastAsia"/>
              </w:rPr>
              <w:t>村领导选拔机制与村落发展研究</w:t>
            </w:r>
          </w:p>
        </w:tc>
        <w:tc>
          <w:tcPr>
            <w:tcW w:w="2293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8000</w:t>
            </w:r>
          </w:p>
        </w:tc>
      </w:tr>
      <w:tr w:rsidR="00A51A91" w:rsidRPr="006579CA" w:rsidTr="00A51A91">
        <w:trPr>
          <w:trHeight w:val="623"/>
          <w:jc w:val="center"/>
        </w:trPr>
        <w:tc>
          <w:tcPr>
            <w:tcW w:w="1016" w:type="dxa"/>
            <w:vAlign w:val="center"/>
          </w:tcPr>
          <w:p w:rsidR="00A51A91" w:rsidRDefault="00A51A91" w:rsidP="00A47D5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房子</w:t>
            </w:r>
            <w:proofErr w:type="gramStart"/>
            <w:r w:rsidRPr="0086546C">
              <w:rPr>
                <w:rFonts w:hint="eastAsia"/>
              </w:rPr>
              <w:t>桓</w:t>
            </w:r>
            <w:proofErr w:type="gramEnd"/>
          </w:p>
        </w:tc>
        <w:tc>
          <w:tcPr>
            <w:tcW w:w="1803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马克思主义学院</w:t>
            </w:r>
          </w:p>
        </w:tc>
        <w:tc>
          <w:tcPr>
            <w:tcW w:w="2719" w:type="dxa"/>
            <w:vAlign w:val="center"/>
          </w:tcPr>
          <w:p w:rsidR="00A51A91" w:rsidRPr="0086546C" w:rsidRDefault="00A51A91" w:rsidP="00A51A91">
            <w:pPr>
              <w:rPr>
                <w:rFonts w:hint="eastAsia"/>
              </w:rPr>
            </w:pPr>
            <w:r w:rsidRPr="0086546C">
              <w:rPr>
                <w:rFonts w:hint="eastAsia"/>
              </w:rPr>
              <w:t>浦东民宿发展现状及对策分析</w:t>
            </w:r>
          </w:p>
        </w:tc>
        <w:tc>
          <w:tcPr>
            <w:tcW w:w="2293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5000</w:t>
            </w:r>
          </w:p>
        </w:tc>
      </w:tr>
      <w:tr w:rsidR="00A51A91" w:rsidRPr="006579CA" w:rsidTr="00A51A91">
        <w:trPr>
          <w:trHeight w:val="623"/>
          <w:jc w:val="center"/>
        </w:trPr>
        <w:tc>
          <w:tcPr>
            <w:tcW w:w="1016" w:type="dxa"/>
            <w:vAlign w:val="center"/>
          </w:tcPr>
          <w:p w:rsidR="00A51A91" w:rsidRDefault="00A51A91" w:rsidP="00A47D5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杨再</w:t>
            </w:r>
          </w:p>
        </w:tc>
        <w:tc>
          <w:tcPr>
            <w:tcW w:w="1803" w:type="dxa"/>
            <w:vAlign w:val="center"/>
          </w:tcPr>
          <w:p w:rsidR="00A51A91" w:rsidRPr="0086546C" w:rsidRDefault="00A51A91" w:rsidP="00A51A91">
            <w:pPr>
              <w:jc w:val="center"/>
              <w:rPr>
                <w:rFonts w:hint="eastAsia"/>
              </w:rPr>
            </w:pPr>
            <w:r w:rsidRPr="0086546C">
              <w:rPr>
                <w:rFonts w:hint="eastAsia"/>
              </w:rPr>
              <w:t>商学院</w:t>
            </w:r>
          </w:p>
        </w:tc>
        <w:tc>
          <w:tcPr>
            <w:tcW w:w="2719" w:type="dxa"/>
            <w:vAlign w:val="center"/>
          </w:tcPr>
          <w:p w:rsidR="00A51A91" w:rsidRPr="0086546C" w:rsidRDefault="00A51A91" w:rsidP="00A51A91">
            <w:pPr>
              <w:rPr>
                <w:rFonts w:hint="eastAsia"/>
              </w:rPr>
            </w:pPr>
            <w:r w:rsidRPr="0086546C">
              <w:rPr>
                <w:rFonts w:hint="eastAsia"/>
              </w:rPr>
              <w:t>乡村互联网对农户创业的影响</w:t>
            </w:r>
            <w:r w:rsidRPr="0086546C">
              <w:rPr>
                <w:rFonts w:hint="eastAsia"/>
              </w:rPr>
              <w:t>--</w:t>
            </w:r>
            <w:r w:rsidRPr="0086546C">
              <w:rPr>
                <w:rFonts w:hint="eastAsia"/>
              </w:rPr>
              <w:t>基于“千村调查”数据</w:t>
            </w:r>
          </w:p>
        </w:tc>
        <w:tc>
          <w:tcPr>
            <w:tcW w:w="2293" w:type="dxa"/>
            <w:vAlign w:val="center"/>
          </w:tcPr>
          <w:p w:rsidR="00A51A91" w:rsidRDefault="00A51A91" w:rsidP="00A51A91">
            <w:pPr>
              <w:jc w:val="center"/>
            </w:pPr>
            <w:r w:rsidRPr="0086546C">
              <w:rPr>
                <w:rFonts w:hint="eastAsia"/>
              </w:rPr>
              <w:t>5000</w:t>
            </w:r>
          </w:p>
        </w:tc>
      </w:tr>
    </w:tbl>
    <w:p w:rsidR="00DC31FE" w:rsidRPr="00DC31FE" w:rsidRDefault="00DC31FE">
      <w:pPr>
        <w:rPr>
          <w:rFonts w:hint="eastAsia"/>
        </w:rPr>
      </w:pPr>
    </w:p>
    <w:sectPr w:rsidR="00DC31FE" w:rsidRPr="00DC3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F1BF2"/>
    <w:multiLevelType w:val="hybridMultilevel"/>
    <w:tmpl w:val="7222DE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28"/>
    <w:rsid w:val="00163E92"/>
    <w:rsid w:val="002C20BA"/>
    <w:rsid w:val="002F45A7"/>
    <w:rsid w:val="004950CC"/>
    <w:rsid w:val="00A36F39"/>
    <w:rsid w:val="00A51A91"/>
    <w:rsid w:val="00A82944"/>
    <w:rsid w:val="00D25128"/>
    <w:rsid w:val="00DC31FE"/>
    <w:rsid w:val="00EA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31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31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8</cp:revision>
  <dcterms:created xsi:type="dcterms:W3CDTF">2018-03-20T06:51:00Z</dcterms:created>
  <dcterms:modified xsi:type="dcterms:W3CDTF">2018-03-20T07:09:00Z</dcterms:modified>
</cp:coreProperties>
</file>