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28"/>
        </w:rPr>
        <w:t>第</w:t>
      </w:r>
      <w:r>
        <w:rPr>
          <w:rFonts w:hint="eastAsia" w:asciiTheme="minorEastAsia" w:hAnsiTheme="minorEastAsia" w:eastAsiaTheme="minorEastAsia"/>
          <w:b/>
          <w:sz w:val="32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/>
          <w:sz w:val="32"/>
          <w:szCs w:val="28"/>
        </w:rPr>
        <w:t>届“汇创青春”上海大学生文化创意作品展示活动</w:t>
      </w:r>
    </w:p>
    <w:p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28"/>
          <w:lang w:val="en-US" w:eastAsia="zh-CN"/>
        </w:rPr>
        <w:t>作品展示</w:t>
      </w:r>
      <w:r>
        <w:rPr>
          <w:rFonts w:hint="eastAsia" w:asciiTheme="minorEastAsia" w:hAnsiTheme="minorEastAsia" w:eastAsiaTheme="minorEastAsia"/>
          <w:b/>
          <w:sz w:val="32"/>
          <w:szCs w:val="28"/>
        </w:rPr>
        <w:t>材料提交说明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作品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手册材料：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作品</w:t>
      </w:r>
      <w:r>
        <w:rPr>
          <w:rFonts w:hint="eastAsia" w:asciiTheme="minorEastAsia" w:hAnsiTheme="minorEastAsia" w:eastAsiaTheme="minorEastAsia"/>
          <w:sz w:val="28"/>
          <w:szCs w:val="28"/>
        </w:rPr>
        <w:t>名称；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2、作品图片：作品logo和2-3张作品图片或团队照片，图片大小不小于1M；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3、作品介绍：每件作品提供150-200字数的作品介绍及创新创意点的介绍；（介绍材料将放入项目手册中，请团队仔细核对内容，如有错误自行负责）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二、参展易拉宝要求：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5月1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日-1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日将于上海财经大学金融谷（上海市杨浦区纪念路168号）举办第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届“汇创青春”（互联网+文创类）作品展示活动，展位尺寸(宽*高)：1M*2.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M，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/>
          <w:sz w:val="28"/>
          <w:szCs w:val="28"/>
        </w:rPr>
        <w:t>各团队提交展示易拉宝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sz w:val="28"/>
          <w:szCs w:val="28"/>
        </w:rPr>
        <w:t>请团队根据组委会给定的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易拉宝模板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模板下载见提交链接）</w:t>
      </w:r>
      <w:r>
        <w:rPr>
          <w:rFonts w:hint="eastAsia" w:asciiTheme="minorEastAsia" w:hAnsiTheme="minorEastAsia" w:eastAsiaTheme="minorEastAsia"/>
          <w:sz w:val="28"/>
          <w:szCs w:val="28"/>
        </w:rPr>
        <w:t>进行设计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导出为</w:t>
      </w:r>
      <w:r>
        <w:rPr>
          <w:rFonts w:asciiTheme="minorEastAsia" w:hAnsiTheme="minorEastAsia" w:eastAsiaTheme="minorEastAsia"/>
          <w:sz w:val="28"/>
          <w:szCs w:val="28"/>
        </w:rPr>
        <w:t>JPEG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格式并在线提交（不超过15M），</w:t>
      </w:r>
      <w:r>
        <w:rPr>
          <w:rFonts w:hint="eastAsia" w:asciiTheme="minorEastAsia" w:hAnsiTheme="minorEastAsia" w:eastAsiaTheme="minorEastAsia"/>
          <w:sz w:val="28"/>
          <w:szCs w:val="28"/>
        </w:rPr>
        <w:t>由组委会统一印刷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提交方式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5月5日24:00前在线提交至以下链接：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"https://sei.baibaoyun.com/f/53152b798765c37f32abb909"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第六届汇创青春展示作品材料收集 (</w:t>
      </w:r>
      <w:r>
        <w:rPr>
          <w:rStyle w:val="7"/>
          <w:rFonts w:hint="eastAsia" w:ascii="宋体" w:hAnsi="宋体" w:cs="宋体"/>
          <w:sz w:val="24"/>
          <w:szCs w:val="24"/>
          <w:lang w:val="en-US" w:eastAsia="zh-CN"/>
        </w:rPr>
        <w:t>按住ctrl并单击鼠标左键</w:t>
      </w:r>
      <w:r>
        <w:rPr>
          <w:rStyle w:val="7"/>
          <w:rFonts w:ascii="宋体" w:hAnsi="宋体" w:eastAsia="宋体" w:cs="宋体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ind w:firstLine="560" w:firstLineChars="200"/>
        <w:rPr>
          <w:rFonts w:hint="eastAsia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易拉宝图片命名格式：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val="en-US" w:eastAsia="zh-CN"/>
        </w:rPr>
        <w:t>分类+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</w:rPr>
        <w:t>学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校+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  <w:t>作品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名称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”</w:t>
      </w:r>
    </w:p>
    <w:p>
      <w:pPr>
        <w:ind w:firstLine="560" w:firstLineChars="20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例：新业态+上海财经大学+某作品名称）</w:t>
      </w:r>
    </w:p>
    <w:p>
      <w:pPr>
        <w:jc w:val="both"/>
      </w:pPr>
      <w:r>
        <w:drawing>
          <wp:inline distT="0" distB="0" distL="114300" distR="114300">
            <wp:extent cx="5268595" cy="408368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022475"/>
            <wp:effectExtent l="0" t="0" r="381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</w:rPr>
      </w:pPr>
      <w:r>
        <w:drawing>
          <wp:inline distT="0" distB="0" distL="114300" distR="114300">
            <wp:extent cx="5273675" cy="7015480"/>
            <wp:effectExtent l="0" t="0" r="317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2"/>
    <w:rsid w:val="00105823"/>
    <w:rsid w:val="00292C9C"/>
    <w:rsid w:val="00392AD3"/>
    <w:rsid w:val="00441953"/>
    <w:rsid w:val="004B081A"/>
    <w:rsid w:val="00686966"/>
    <w:rsid w:val="007625FB"/>
    <w:rsid w:val="00785F38"/>
    <w:rsid w:val="008A1F72"/>
    <w:rsid w:val="00A25E43"/>
    <w:rsid w:val="00A33F13"/>
    <w:rsid w:val="00CC46E7"/>
    <w:rsid w:val="00D708BA"/>
    <w:rsid w:val="00FA0E42"/>
    <w:rsid w:val="07707951"/>
    <w:rsid w:val="0DC2592A"/>
    <w:rsid w:val="10D855BA"/>
    <w:rsid w:val="206933BE"/>
    <w:rsid w:val="251B34BD"/>
    <w:rsid w:val="2B2166DE"/>
    <w:rsid w:val="40E8585F"/>
    <w:rsid w:val="44EA6B5D"/>
    <w:rsid w:val="76186D1A"/>
    <w:rsid w:val="78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2019-05-07T10:12:00Z</dcterms:created>
  <dc:creator>杨丹</dc:creator>
  <cp:lastModifiedBy>袁筱</cp:lastModifiedBy>
  <dcterms:modified xsi:type="dcterms:W3CDTF">2021-04-27T09:23:17Z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5901597A3BB94A1786966356CD24DE66</vt:lpwstr>
  </property>
</Properties>
</file>